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jpe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3964D" w14:textId="77777777" w:rsidR="00C84D67" w:rsidRPr="00BA4812" w:rsidRDefault="0008205E">
      <w:pPr>
        <w:pStyle w:val="Titolo"/>
      </w:pPr>
      <w:r>
        <w:t>Percorso Motorio</w:t>
      </w:r>
    </w:p>
    <w:p w14:paraId="1A19C33E" w14:textId="5988AE7B" w:rsidR="0008205E" w:rsidRDefault="0008205E" w:rsidP="0008205E">
      <w:pPr>
        <w:pStyle w:val="Titolo1"/>
      </w:pPr>
      <w:r>
        <w:t>Regolamento</w:t>
      </w:r>
      <w:r w:rsidR="00DE2C77">
        <w:t xml:space="preserve"> </w:t>
      </w:r>
      <w:proofErr w:type="spellStart"/>
      <w:r w:rsidR="00DE2C77">
        <w:t>Opes</w:t>
      </w:r>
      <w:proofErr w:type="spellEnd"/>
      <w:r w:rsidR="00DE2C77">
        <w:t xml:space="preserve"> Campania</w:t>
      </w:r>
    </w:p>
    <w:p w14:paraId="6963EEFF" w14:textId="6649F22E" w:rsidR="00C84D67" w:rsidRPr="00BA4812" w:rsidRDefault="00C84D67" w:rsidP="0008205E">
      <w:pPr>
        <w:pStyle w:val="Titolo1"/>
      </w:pPr>
    </w:p>
    <w:p w14:paraId="028CFA7D" w14:textId="6C8CC649" w:rsidR="007907F0" w:rsidRDefault="007907F0">
      <w:r>
        <w:t xml:space="preserve">Il percorso motorio </w:t>
      </w:r>
      <w:r w:rsidR="003260BA">
        <w:t>è strutturato facendo riferimento agli elementi che dovranno essere eseguiti in ordine cronologico come riportato in foto allegata</w:t>
      </w:r>
      <w:r w:rsidR="009700B0">
        <w:t>.</w:t>
      </w:r>
    </w:p>
    <w:p w14:paraId="0BCCE856" w14:textId="628CDD2F" w:rsidR="00566AFF" w:rsidRDefault="003C69FB">
      <w:r>
        <w:t>L'entrata</w:t>
      </w:r>
      <w:r w:rsidR="00587D5A">
        <w:t xml:space="preserve"> delle ginnaste sarà  di 3 alla volta con la formazione </w:t>
      </w:r>
      <w:r w:rsidR="00A97557">
        <w:t>fronte alla giuria.</w:t>
      </w:r>
      <w:r w:rsidR="00566AFF">
        <w:t xml:space="preserve"> In questa specialità si effettueranno </w:t>
      </w:r>
      <w:r w:rsidR="009700B0">
        <w:t>classifiche</w:t>
      </w:r>
      <w:r w:rsidR="00566AFF">
        <w:t xml:space="preserve"> per fascia di merito.</w:t>
      </w:r>
    </w:p>
    <w:p w14:paraId="4DE8C7F3" w14:textId="192C1BFD" w:rsidR="00566AFF" w:rsidRDefault="00566AFF" w:rsidP="00566AFF">
      <w:pPr>
        <w:pStyle w:val="Paragrafoelenco"/>
        <w:numPr>
          <w:ilvl w:val="0"/>
          <w:numId w:val="17"/>
        </w:numPr>
      </w:pPr>
      <w:r>
        <w:t>Anni 3-6</w:t>
      </w:r>
    </w:p>
    <w:p w14:paraId="4C3A6963" w14:textId="0D35FC4D" w:rsidR="00566AFF" w:rsidRDefault="00356061" w:rsidP="00566AFF">
      <w:pPr>
        <w:pStyle w:val="Paragrafoelenco"/>
        <w:numPr>
          <w:ilvl w:val="0"/>
          <w:numId w:val="17"/>
        </w:numPr>
      </w:pPr>
      <w:r>
        <w:t>Punteggio di partenza punti 10.00</w:t>
      </w:r>
    </w:p>
    <w:p w14:paraId="6B1CDD27" w14:textId="1AAD2FEE" w:rsidR="00356061" w:rsidRDefault="00356061" w:rsidP="00071B44">
      <w:pPr>
        <w:pStyle w:val="Paragrafoelenco"/>
        <w:rPr>
          <w:b/>
          <w:bCs/>
        </w:rPr>
      </w:pPr>
    </w:p>
    <w:p w14:paraId="039A01AD" w14:textId="23C47CEB" w:rsidR="00071B44" w:rsidRDefault="00071B44" w:rsidP="0078092C">
      <w:pPr>
        <w:pStyle w:val="Paragrafoelenco"/>
        <w:rPr>
          <w:b/>
          <w:bCs/>
        </w:rPr>
      </w:pPr>
      <w:r>
        <w:rPr>
          <w:b/>
          <w:bCs/>
        </w:rPr>
        <w:t>Programma tecnico</w:t>
      </w:r>
      <w:r w:rsidR="008F4C3A">
        <w:rPr>
          <w:b/>
          <w:bCs/>
        </w:rPr>
        <w:t xml:space="preserve"> e relative penalità:</w:t>
      </w:r>
    </w:p>
    <w:p w14:paraId="43F9042F" w14:textId="77777777" w:rsidR="008F4C3A" w:rsidRDefault="008F4C3A" w:rsidP="0078092C">
      <w:pPr>
        <w:pStyle w:val="Paragrafoelenco"/>
        <w:rPr>
          <w:b/>
          <w:bCs/>
        </w:rPr>
      </w:pPr>
    </w:p>
    <w:p w14:paraId="43567848" w14:textId="5D0ECD3B" w:rsidR="0078092C" w:rsidRPr="001E3032" w:rsidRDefault="002A0E99" w:rsidP="0078092C">
      <w:pPr>
        <w:pStyle w:val="Paragrafoelenco"/>
        <w:numPr>
          <w:ilvl w:val="0"/>
          <w:numId w:val="19"/>
        </w:numPr>
        <w:rPr>
          <w:b/>
          <w:bCs/>
        </w:rPr>
      </w:pPr>
      <w:r>
        <w:t xml:space="preserve">Saltelli </w:t>
      </w:r>
      <w:r w:rsidR="00601C22">
        <w:t>all'interno dei cerchi (piedi pari, divaricati, piedi pari, piedi pari)</w:t>
      </w:r>
      <w:r w:rsidR="003514A8">
        <w:t xml:space="preserve"> </w:t>
      </w:r>
      <w:r w:rsidR="003514A8" w:rsidRPr="00BE2E92">
        <w:rPr>
          <w:color w:val="FF0926" w:themeColor="accent2" w:themeShade="BF"/>
        </w:rPr>
        <w:t>p -0.</w:t>
      </w:r>
      <w:r w:rsidR="001E3032">
        <w:rPr>
          <w:color w:val="FF0926" w:themeColor="accent2" w:themeShade="BF"/>
        </w:rPr>
        <w:t>1</w:t>
      </w:r>
      <w:r w:rsidR="003514A8" w:rsidRPr="00BE2E92">
        <w:rPr>
          <w:color w:val="FF0926" w:themeColor="accent2" w:themeShade="BF"/>
        </w:rPr>
        <w:t xml:space="preserve">0 </w:t>
      </w:r>
      <w:r w:rsidR="003514A8">
        <w:t xml:space="preserve">per </w:t>
      </w:r>
      <w:r w:rsidR="001E3032">
        <w:t>ogni errore</w:t>
      </w:r>
      <w:r w:rsidR="0046106D">
        <w:t>;</w:t>
      </w:r>
    </w:p>
    <w:p w14:paraId="476243BD" w14:textId="0A19C626" w:rsidR="001E3032" w:rsidRPr="003C7631" w:rsidRDefault="003C7631" w:rsidP="0078092C">
      <w:pPr>
        <w:pStyle w:val="Paragrafoelenco"/>
        <w:numPr>
          <w:ilvl w:val="0"/>
          <w:numId w:val="19"/>
        </w:numPr>
        <w:rPr>
          <w:b/>
          <w:bCs/>
        </w:rPr>
      </w:pPr>
      <w:r>
        <w:t>Slalom fra i coni</w:t>
      </w:r>
      <w:r w:rsidR="007A4C3F">
        <w:t xml:space="preserve"> </w:t>
      </w:r>
      <w:r w:rsidR="007A4C3F">
        <w:rPr>
          <w:color w:val="FF0926" w:themeColor="accent2" w:themeShade="BF"/>
        </w:rPr>
        <w:t>p-0.</w:t>
      </w:r>
      <w:r w:rsidR="0046106D">
        <w:rPr>
          <w:color w:val="FF0926" w:themeColor="accent2" w:themeShade="BF"/>
        </w:rPr>
        <w:t xml:space="preserve">10 </w:t>
      </w:r>
      <w:r w:rsidR="0046106D">
        <w:t>per ogni contatto con i coni;</w:t>
      </w:r>
    </w:p>
    <w:p w14:paraId="50AB87BA" w14:textId="387534EA" w:rsidR="003C7631" w:rsidRPr="00AF0ECC" w:rsidRDefault="003C7631" w:rsidP="0078092C">
      <w:pPr>
        <w:pStyle w:val="Paragrafoelenco"/>
        <w:numPr>
          <w:ilvl w:val="0"/>
          <w:numId w:val="19"/>
        </w:numPr>
        <w:rPr>
          <w:b/>
          <w:bCs/>
        </w:rPr>
      </w:pPr>
      <w:r>
        <w:t>Due saltelli in attraversamento ne</w:t>
      </w:r>
      <w:r w:rsidR="00EB2CA6">
        <w:t>l</w:t>
      </w:r>
      <w:r>
        <w:t xml:space="preserve"> </w:t>
      </w:r>
      <w:r w:rsidR="00EB2CA6">
        <w:t>cerchio</w:t>
      </w:r>
      <w:r w:rsidRPr="00CE1FF4">
        <w:rPr>
          <w:color w:val="FF0926" w:themeColor="accent2" w:themeShade="BF"/>
        </w:rPr>
        <w:t xml:space="preserve"> </w:t>
      </w:r>
      <w:r w:rsidR="0056642D" w:rsidRPr="00CE1FF4">
        <w:rPr>
          <w:color w:val="FF0926" w:themeColor="accent2" w:themeShade="BF"/>
        </w:rPr>
        <w:t>p</w:t>
      </w:r>
      <w:r w:rsidR="00AF0ECC" w:rsidRPr="00CE1FF4">
        <w:rPr>
          <w:color w:val="FF0926" w:themeColor="accent2" w:themeShade="BF"/>
        </w:rPr>
        <w:t xml:space="preserve"> -</w:t>
      </w:r>
      <w:r w:rsidR="0056642D" w:rsidRPr="00CE1FF4">
        <w:rPr>
          <w:color w:val="FF0926" w:themeColor="accent2" w:themeShade="BF"/>
        </w:rPr>
        <w:t xml:space="preserve"> 0</w:t>
      </w:r>
      <w:r w:rsidR="0056642D">
        <w:t>.</w:t>
      </w:r>
      <w:r w:rsidR="00364343" w:rsidRPr="00E760E9">
        <w:rPr>
          <w:color w:val="FF0926" w:themeColor="accent2" w:themeShade="BF"/>
        </w:rPr>
        <w:t>1</w:t>
      </w:r>
      <w:r w:rsidR="0056642D" w:rsidRPr="00E760E9">
        <w:rPr>
          <w:color w:val="FF0926" w:themeColor="accent2" w:themeShade="BF"/>
        </w:rPr>
        <w:t>0</w:t>
      </w:r>
      <w:r w:rsidR="0056642D">
        <w:t xml:space="preserve"> </w:t>
      </w:r>
      <w:r w:rsidR="00E760E9">
        <w:t>per esecuzione scorretta</w:t>
      </w:r>
      <w:r w:rsidR="00EB2CA6">
        <w:t xml:space="preserve"> </w:t>
      </w:r>
      <w:r w:rsidR="00EF3D89">
        <w:rPr>
          <w:color w:val="FF0926" w:themeColor="accent2" w:themeShade="BF"/>
        </w:rPr>
        <w:t>p-0</w:t>
      </w:r>
      <w:r w:rsidR="007A4C3F">
        <w:rPr>
          <w:color w:val="FF0926" w:themeColor="accent2" w:themeShade="BF"/>
        </w:rPr>
        <w:t>.</w:t>
      </w:r>
      <w:r w:rsidR="00EF3D89">
        <w:rPr>
          <w:color w:val="FF0926" w:themeColor="accent2" w:themeShade="BF"/>
        </w:rPr>
        <w:t xml:space="preserve">30 </w:t>
      </w:r>
      <w:r w:rsidR="00EF3D89">
        <w:t>per inciampo nel cerchio</w:t>
      </w:r>
      <w:r w:rsidR="00E760E9">
        <w:t>;</w:t>
      </w:r>
    </w:p>
    <w:p w14:paraId="77DD8BED" w14:textId="11B87806" w:rsidR="00AF0ECC" w:rsidRPr="00DB62BB" w:rsidRDefault="00AF0ECC" w:rsidP="0078092C">
      <w:pPr>
        <w:pStyle w:val="Paragrafoelenco"/>
        <w:numPr>
          <w:ilvl w:val="0"/>
          <w:numId w:val="19"/>
        </w:numPr>
        <w:rPr>
          <w:b/>
          <w:bCs/>
        </w:rPr>
      </w:pPr>
      <w:r>
        <w:t>Capovolta avanti</w:t>
      </w:r>
      <w:r w:rsidRPr="008026D2">
        <w:rPr>
          <w:color w:val="FF0926" w:themeColor="accent2" w:themeShade="BF"/>
        </w:rPr>
        <w:t xml:space="preserve"> p</w:t>
      </w:r>
      <w:r w:rsidR="00FE0B13">
        <w:rPr>
          <w:color w:val="FF0926" w:themeColor="accent2" w:themeShade="BF"/>
        </w:rPr>
        <w:t xml:space="preserve"> -</w:t>
      </w:r>
      <w:r w:rsidRPr="008026D2">
        <w:rPr>
          <w:color w:val="FF0926" w:themeColor="accent2" w:themeShade="BF"/>
        </w:rPr>
        <w:t>0</w:t>
      </w:r>
      <w:r w:rsidR="00DB62BB">
        <w:t>.</w:t>
      </w:r>
      <w:r w:rsidRPr="008026D2">
        <w:rPr>
          <w:color w:val="FF0926" w:themeColor="accent2" w:themeShade="BF"/>
        </w:rPr>
        <w:t>10</w:t>
      </w:r>
      <w:r>
        <w:t xml:space="preserve"> </w:t>
      </w:r>
      <w:r w:rsidR="008026D2">
        <w:t xml:space="preserve">per </w:t>
      </w:r>
      <w:r w:rsidR="003D4D64">
        <w:t>esecuzione scorretta</w:t>
      </w:r>
      <w:r w:rsidR="00DB62BB">
        <w:t>;</w:t>
      </w:r>
    </w:p>
    <w:p w14:paraId="517DA7A8" w14:textId="0B3F220A" w:rsidR="00D17C7B" w:rsidRPr="00D17C7B" w:rsidRDefault="00D17C7B" w:rsidP="0078092C">
      <w:pPr>
        <w:pStyle w:val="Paragrafoelenco"/>
        <w:numPr>
          <w:ilvl w:val="0"/>
          <w:numId w:val="19"/>
        </w:numPr>
        <w:rPr>
          <w:b/>
          <w:bCs/>
        </w:rPr>
      </w:pPr>
      <w:proofErr w:type="spellStart"/>
      <w:r>
        <w:t>Eq</w:t>
      </w:r>
      <w:proofErr w:type="spellEnd"/>
      <w:r>
        <w:t xml:space="preserve">. </w:t>
      </w:r>
      <w:proofErr w:type="spellStart"/>
      <w:r>
        <w:t>Passè</w:t>
      </w:r>
      <w:proofErr w:type="spellEnd"/>
      <w:r w:rsidRPr="00CE1FF4">
        <w:rPr>
          <w:color w:val="FF0926" w:themeColor="accent2" w:themeShade="BF"/>
        </w:rPr>
        <w:t xml:space="preserve"> </w:t>
      </w:r>
      <w:r w:rsidR="00931AE2" w:rsidRPr="00CE1FF4">
        <w:rPr>
          <w:color w:val="FF0926" w:themeColor="accent2" w:themeShade="BF"/>
        </w:rPr>
        <w:t>p</w:t>
      </w:r>
      <w:r w:rsidR="006C2900" w:rsidRPr="00CE1FF4">
        <w:rPr>
          <w:color w:val="FF0926" w:themeColor="accent2" w:themeShade="BF"/>
        </w:rPr>
        <w:t xml:space="preserve"> </w:t>
      </w:r>
      <w:r w:rsidR="00A45297" w:rsidRPr="00CE1FF4">
        <w:rPr>
          <w:color w:val="FF0926" w:themeColor="accent2" w:themeShade="BF"/>
        </w:rPr>
        <w:t>-</w:t>
      </w:r>
      <w:r w:rsidR="00931AE2" w:rsidRPr="00CE1FF4">
        <w:rPr>
          <w:color w:val="FF0926" w:themeColor="accent2" w:themeShade="BF"/>
        </w:rPr>
        <w:t xml:space="preserve">0.10 </w:t>
      </w:r>
      <w:r w:rsidR="00931AE2">
        <w:t xml:space="preserve">per piccola </w:t>
      </w:r>
      <w:r w:rsidR="00931AE2" w:rsidRPr="00FE3E0D">
        <w:t>deviazione</w:t>
      </w:r>
      <w:r w:rsidR="00FE3E0D">
        <w:t xml:space="preserve">, </w:t>
      </w:r>
      <w:r w:rsidR="00FE3E0D">
        <w:rPr>
          <w:color w:val="FF0926" w:themeColor="accent2" w:themeShade="BF"/>
        </w:rPr>
        <w:t xml:space="preserve">p </w:t>
      </w:r>
      <w:r w:rsidR="00A45297" w:rsidRPr="00CE1FF4">
        <w:rPr>
          <w:color w:val="FF0926" w:themeColor="accent2" w:themeShade="BF"/>
        </w:rPr>
        <w:t>-</w:t>
      </w:r>
      <w:r w:rsidR="00931AE2" w:rsidRPr="00CE1FF4">
        <w:rPr>
          <w:color w:val="FF0926" w:themeColor="accent2" w:themeShade="BF"/>
        </w:rPr>
        <w:t>0.30</w:t>
      </w:r>
      <w:r w:rsidR="00931AE2">
        <w:t xml:space="preserve"> </w:t>
      </w:r>
      <w:r w:rsidR="00A45297">
        <w:t>per media deviazione</w:t>
      </w:r>
      <w:r w:rsidR="00FE3E0D">
        <w:t>;</w:t>
      </w:r>
    </w:p>
    <w:p w14:paraId="45EF24D6" w14:textId="3C76C35A" w:rsidR="00DB62BB" w:rsidRPr="006C2900" w:rsidRDefault="00DB62BB" w:rsidP="0078092C">
      <w:pPr>
        <w:pStyle w:val="Paragrafoelenco"/>
        <w:numPr>
          <w:ilvl w:val="0"/>
          <w:numId w:val="19"/>
        </w:numPr>
        <w:rPr>
          <w:b/>
          <w:bCs/>
        </w:rPr>
      </w:pPr>
      <w:proofErr w:type="spellStart"/>
      <w:r>
        <w:t>S</w:t>
      </w:r>
      <w:r w:rsidR="001E0D7D">
        <w:t>kip</w:t>
      </w:r>
      <w:proofErr w:type="spellEnd"/>
      <w:r w:rsidR="001E0D7D">
        <w:t xml:space="preserve"> </w:t>
      </w:r>
      <w:r w:rsidR="001E0D7D">
        <w:rPr>
          <w:color w:val="FF0926" w:themeColor="accent2" w:themeShade="BF"/>
        </w:rPr>
        <w:t>p</w:t>
      </w:r>
      <w:r w:rsidR="00FE0B13">
        <w:rPr>
          <w:color w:val="FF0926" w:themeColor="accent2" w:themeShade="BF"/>
        </w:rPr>
        <w:t xml:space="preserve"> </w:t>
      </w:r>
      <w:r w:rsidR="001E0D7D">
        <w:rPr>
          <w:color w:val="FF0926" w:themeColor="accent2" w:themeShade="BF"/>
        </w:rPr>
        <w:t xml:space="preserve">-0.10 </w:t>
      </w:r>
      <w:r w:rsidR="00FE3570">
        <w:rPr>
          <w:color w:val="FF0926" w:themeColor="accent2" w:themeShade="BF"/>
        </w:rPr>
        <w:t xml:space="preserve"> </w:t>
      </w:r>
      <w:r w:rsidR="00E648F0" w:rsidRPr="00E648F0">
        <w:rPr>
          <w:color w:val="454541" w:themeColor="text2" w:themeTint="E6"/>
        </w:rPr>
        <w:t>per</w:t>
      </w:r>
      <w:r w:rsidR="00E648F0">
        <w:rPr>
          <w:color w:val="454541" w:themeColor="text2" w:themeTint="E6"/>
        </w:rPr>
        <w:t xml:space="preserve"> ogni contatto involontario con le aste</w:t>
      </w:r>
      <w:r w:rsidR="00724AEA">
        <w:rPr>
          <w:color w:val="454541" w:themeColor="text2" w:themeTint="E6"/>
        </w:rPr>
        <w:t>;</w:t>
      </w:r>
    </w:p>
    <w:p w14:paraId="112CD00A" w14:textId="0FED07C9" w:rsidR="006C2900" w:rsidRPr="00E1594C" w:rsidRDefault="006C2900" w:rsidP="0078092C">
      <w:pPr>
        <w:pStyle w:val="Paragrafoelenco"/>
        <w:numPr>
          <w:ilvl w:val="0"/>
          <w:numId w:val="19"/>
        </w:numPr>
        <w:rPr>
          <w:b/>
          <w:bCs/>
        </w:rPr>
      </w:pPr>
      <w:r>
        <w:rPr>
          <w:color w:val="454541" w:themeColor="text2" w:themeTint="E6"/>
        </w:rPr>
        <w:t>Nastro:</w:t>
      </w:r>
      <w:r w:rsidR="00724AEA">
        <w:rPr>
          <w:color w:val="454541" w:themeColor="text2" w:themeTint="E6"/>
        </w:rPr>
        <w:t xml:space="preserve"> </w:t>
      </w:r>
      <w:r>
        <w:rPr>
          <w:color w:val="454541" w:themeColor="text2" w:themeTint="E6"/>
        </w:rPr>
        <w:t xml:space="preserve">2 </w:t>
      </w:r>
      <w:r w:rsidR="00724AEA">
        <w:rPr>
          <w:color w:val="454541" w:themeColor="text2" w:themeTint="E6"/>
        </w:rPr>
        <w:t>oscillazioni</w:t>
      </w:r>
      <w:r>
        <w:rPr>
          <w:color w:val="454541" w:themeColor="text2" w:themeTint="E6"/>
        </w:rPr>
        <w:t xml:space="preserve"> laterali e una grande </w:t>
      </w:r>
      <w:r w:rsidR="002B40C2">
        <w:rPr>
          <w:color w:val="454541" w:themeColor="text2" w:themeTint="E6"/>
        </w:rPr>
        <w:t>circonduzione sopra il capo</w:t>
      </w:r>
      <w:r w:rsidR="002B40C2" w:rsidRPr="007C55B0">
        <w:rPr>
          <w:color w:val="FF0926" w:themeColor="accent2" w:themeShade="BF"/>
        </w:rPr>
        <w:t xml:space="preserve"> p - 0.10</w:t>
      </w:r>
      <w:r w:rsidR="002B40C2">
        <w:rPr>
          <w:color w:val="454541" w:themeColor="text2" w:themeTint="E6"/>
        </w:rPr>
        <w:t xml:space="preserve"> per ogni </w:t>
      </w:r>
      <w:r w:rsidR="00E633C7">
        <w:rPr>
          <w:color w:val="454541" w:themeColor="text2" w:themeTint="E6"/>
        </w:rPr>
        <w:t>errore</w:t>
      </w:r>
      <w:r w:rsidR="007C55B0">
        <w:rPr>
          <w:color w:val="454541" w:themeColor="text2" w:themeTint="E6"/>
        </w:rPr>
        <w:t xml:space="preserve">, </w:t>
      </w:r>
      <w:r w:rsidR="00E633C7" w:rsidRPr="00CE1FF4">
        <w:rPr>
          <w:color w:val="FF0926" w:themeColor="accent2" w:themeShade="BF"/>
        </w:rPr>
        <w:t>p – 0.30</w:t>
      </w:r>
      <w:r w:rsidR="00E633C7">
        <w:rPr>
          <w:color w:val="454541" w:themeColor="text2" w:themeTint="E6"/>
        </w:rPr>
        <w:t xml:space="preserve"> </w:t>
      </w:r>
      <w:r w:rsidR="007C55B0">
        <w:rPr>
          <w:color w:val="454541" w:themeColor="text2" w:themeTint="E6"/>
        </w:rPr>
        <w:t>p</w:t>
      </w:r>
      <w:r w:rsidR="00E633C7">
        <w:rPr>
          <w:color w:val="454541" w:themeColor="text2" w:themeTint="E6"/>
        </w:rPr>
        <w:t>er avvolgimenti involontari</w:t>
      </w:r>
      <w:r w:rsidR="00042376">
        <w:rPr>
          <w:color w:val="454541" w:themeColor="text2" w:themeTint="E6"/>
        </w:rPr>
        <w:t>;</w:t>
      </w:r>
    </w:p>
    <w:p w14:paraId="71EF1D2A" w14:textId="24E158DE" w:rsidR="00E1594C" w:rsidRPr="00A009A1" w:rsidRDefault="00E1594C" w:rsidP="0078092C">
      <w:pPr>
        <w:pStyle w:val="Paragrafoelenco"/>
        <w:numPr>
          <w:ilvl w:val="0"/>
          <w:numId w:val="19"/>
        </w:numPr>
        <w:rPr>
          <w:b/>
          <w:bCs/>
        </w:rPr>
      </w:pPr>
      <w:r>
        <w:rPr>
          <w:color w:val="454541" w:themeColor="text2" w:themeTint="E6"/>
        </w:rPr>
        <w:t xml:space="preserve">Cammino in </w:t>
      </w:r>
      <w:proofErr w:type="spellStart"/>
      <w:r>
        <w:rPr>
          <w:color w:val="454541" w:themeColor="text2" w:themeTint="E6"/>
        </w:rPr>
        <w:t>releve</w:t>
      </w:r>
      <w:proofErr w:type="spellEnd"/>
      <w:r>
        <w:rPr>
          <w:color w:val="454541" w:themeColor="text2" w:themeTint="E6"/>
        </w:rPr>
        <w:t xml:space="preserve"> sulla fune</w:t>
      </w:r>
      <w:r w:rsidRPr="00EB2CA6">
        <w:rPr>
          <w:color w:val="FF0926" w:themeColor="accent2" w:themeShade="BF"/>
        </w:rPr>
        <w:t xml:space="preserve"> p</w:t>
      </w:r>
      <w:r w:rsidR="000D0686" w:rsidRPr="00EB2CA6">
        <w:rPr>
          <w:color w:val="FF0926" w:themeColor="accent2" w:themeShade="BF"/>
        </w:rPr>
        <w:t xml:space="preserve"> </w:t>
      </w:r>
      <w:r w:rsidRPr="00EB2CA6">
        <w:rPr>
          <w:color w:val="FF0926" w:themeColor="accent2" w:themeShade="BF"/>
        </w:rPr>
        <w:t>- 0 10</w:t>
      </w:r>
      <w:r w:rsidR="00A009A1">
        <w:rPr>
          <w:color w:val="454541" w:themeColor="text2" w:themeTint="E6"/>
        </w:rPr>
        <w:t xml:space="preserve"> per perdita di </w:t>
      </w:r>
      <w:r w:rsidR="00042376">
        <w:rPr>
          <w:color w:val="454541" w:themeColor="text2" w:themeTint="E6"/>
        </w:rPr>
        <w:t>equilibrio;</w:t>
      </w:r>
    </w:p>
    <w:p w14:paraId="20A9B20A" w14:textId="6EB86D9D" w:rsidR="00A009A1" w:rsidRPr="002F17B2" w:rsidRDefault="00A009A1" w:rsidP="0078092C">
      <w:pPr>
        <w:pStyle w:val="Paragrafoelenco"/>
        <w:numPr>
          <w:ilvl w:val="0"/>
          <w:numId w:val="19"/>
        </w:numPr>
        <w:rPr>
          <w:b/>
          <w:bCs/>
        </w:rPr>
      </w:pPr>
      <w:r>
        <w:rPr>
          <w:color w:val="454541" w:themeColor="text2" w:themeTint="E6"/>
        </w:rPr>
        <w:t xml:space="preserve">Gattonare sotto gli ostacolati </w:t>
      </w:r>
      <w:r w:rsidRPr="00EB2CA6">
        <w:rPr>
          <w:color w:val="FF0926" w:themeColor="accent2" w:themeShade="BF"/>
        </w:rPr>
        <w:t>p 0.10</w:t>
      </w:r>
      <w:r>
        <w:rPr>
          <w:color w:val="454541" w:themeColor="text2" w:themeTint="E6"/>
        </w:rPr>
        <w:t xml:space="preserve"> per </w:t>
      </w:r>
      <w:r w:rsidR="002F17B2">
        <w:rPr>
          <w:color w:val="454541" w:themeColor="text2" w:themeTint="E6"/>
        </w:rPr>
        <w:t>eventuale c</w:t>
      </w:r>
      <w:r w:rsidR="00EB7157">
        <w:rPr>
          <w:color w:val="454541" w:themeColor="text2" w:themeTint="E6"/>
        </w:rPr>
        <w:t xml:space="preserve">ontatto </w:t>
      </w:r>
      <w:r w:rsidR="00E90546">
        <w:rPr>
          <w:color w:val="454541" w:themeColor="text2" w:themeTint="E6"/>
        </w:rPr>
        <w:t>con l’ostacolo</w:t>
      </w:r>
      <w:r w:rsidR="00042376">
        <w:rPr>
          <w:color w:val="454541" w:themeColor="text2" w:themeTint="E6"/>
        </w:rPr>
        <w:t>;</w:t>
      </w:r>
    </w:p>
    <w:p w14:paraId="7FCE4DF1" w14:textId="0A7DBCE0" w:rsidR="002F17B2" w:rsidRPr="0078092C" w:rsidRDefault="002F17B2" w:rsidP="0078092C">
      <w:pPr>
        <w:pStyle w:val="Paragrafoelenco"/>
        <w:numPr>
          <w:ilvl w:val="0"/>
          <w:numId w:val="19"/>
        </w:numPr>
        <w:rPr>
          <w:b/>
          <w:bCs/>
        </w:rPr>
      </w:pPr>
      <w:r>
        <w:rPr>
          <w:color w:val="454541" w:themeColor="text2" w:themeTint="E6"/>
        </w:rPr>
        <w:t>Palla</w:t>
      </w:r>
      <w:r w:rsidR="00F65D25">
        <w:rPr>
          <w:color w:val="454541" w:themeColor="text2" w:themeTint="E6"/>
        </w:rPr>
        <w:t xml:space="preserve">: </w:t>
      </w:r>
      <w:r>
        <w:rPr>
          <w:color w:val="454541" w:themeColor="text2" w:themeTint="E6"/>
        </w:rPr>
        <w:t>3 palleggi all</w:t>
      </w:r>
      <w:r w:rsidR="00F65D25">
        <w:rPr>
          <w:color w:val="454541" w:themeColor="text2" w:themeTint="E6"/>
        </w:rPr>
        <w:t>’</w:t>
      </w:r>
      <w:r>
        <w:rPr>
          <w:color w:val="454541" w:themeColor="text2" w:themeTint="E6"/>
        </w:rPr>
        <w:t xml:space="preserve">interno del cerchio </w:t>
      </w:r>
      <w:r w:rsidR="00E90546">
        <w:rPr>
          <w:color w:val="FF0926" w:themeColor="accent2" w:themeShade="BF"/>
        </w:rPr>
        <w:t>p</w:t>
      </w:r>
      <w:r w:rsidR="00F65D25" w:rsidRPr="00EB2CA6">
        <w:rPr>
          <w:color w:val="FF0926" w:themeColor="accent2" w:themeShade="BF"/>
        </w:rPr>
        <w:t xml:space="preserve"> – 0.10</w:t>
      </w:r>
      <w:r w:rsidR="00F65D25">
        <w:rPr>
          <w:color w:val="454541" w:themeColor="text2" w:themeTint="E6"/>
        </w:rPr>
        <w:t xml:space="preserve"> per maneggio scorretto</w:t>
      </w:r>
      <w:r w:rsidR="00EE4771">
        <w:rPr>
          <w:color w:val="454541" w:themeColor="text2" w:themeTint="E6"/>
        </w:rPr>
        <w:t xml:space="preserve"> e/o </w:t>
      </w:r>
      <w:r w:rsidR="00F65D25">
        <w:rPr>
          <w:color w:val="454541" w:themeColor="text2" w:themeTint="E6"/>
        </w:rPr>
        <w:t xml:space="preserve"> perdita </w:t>
      </w:r>
      <w:r w:rsidR="006E710D">
        <w:rPr>
          <w:color w:val="FF0926" w:themeColor="accent2" w:themeShade="BF"/>
        </w:rPr>
        <w:t>p-0.30</w:t>
      </w:r>
      <w:r w:rsidR="00D66A55">
        <w:rPr>
          <w:color w:val="FF0926" w:themeColor="accent2" w:themeShade="BF"/>
        </w:rPr>
        <w:t xml:space="preserve"> </w:t>
      </w:r>
      <w:r w:rsidR="00D66A55">
        <w:t xml:space="preserve">per </w:t>
      </w:r>
      <w:r w:rsidR="00F65D25">
        <w:rPr>
          <w:color w:val="454541" w:themeColor="text2" w:themeTint="E6"/>
        </w:rPr>
        <w:t>uscita dal cerchio.</w:t>
      </w:r>
    </w:p>
    <w:p w14:paraId="015CAD57" w14:textId="77777777" w:rsidR="001156A2" w:rsidRPr="00B37F89" w:rsidRDefault="001156A2" w:rsidP="00071B44">
      <w:pPr>
        <w:pStyle w:val="Paragrafoelenco"/>
      </w:pPr>
    </w:p>
    <w:p w14:paraId="39D4A5CC" w14:textId="0D3E49CE" w:rsidR="00C84D67" w:rsidRPr="00BA4812" w:rsidRDefault="00DE2C77">
      <w:r w:rsidRPr="00BA4812">
        <w:rPr>
          <w:noProof/>
          <w:lang w:eastAsia="it-IT" w:bidi="ar-SA"/>
        </w:rPr>
        <w:drawing>
          <wp:inline distT="0" distB="0" distL="0" distR="0" wp14:anchorId="29A22540" wp14:editId="4C7BD1AE">
            <wp:extent cx="5485740" cy="1679551"/>
            <wp:effectExtent l="0" t="0" r="127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679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E951EF" w14:textId="6F38B2E9" w:rsidR="00C84D67" w:rsidRPr="00BA4812" w:rsidRDefault="00C84D67">
      <w:pPr>
        <w:jc w:val="center"/>
      </w:pPr>
    </w:p>
    <w:p w14:paraId="6AF91AF5" w14:textId="39E6F299" w:rsidR="00C84D67" w:rsidRPr="00BA4812" w:rsidRDefault="00C84D67"/>
    <w:sectPr w:rsidR="00C84D67" w:rsidRPr="00BA4812">
      <w:footerReference w:type="default" r:id="rId8"/>
      <w:pgSz w:w="11907" w:h="16839" w:code="9"/>
      <w:pgMar w:top="1080" w:right="864" w:bottom="1584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2BB83" w14:textId="77777777" w:rsidR="0007313E" w:rsidRDefault="0007313E">
      <w:pPr>
        <w:spacing w:after="0" w:line="240" w:lineRule="auto"/>
      </w:pPr>
      <w:r>
        <w:separator/>
      </w:r>
    </w:p>
  </w:endnote>
  <w:endnote w:type="continuationSeparator" w:id="0">
    <w:p w14:paraId="427E5458" w14:textId="77777777" w:rsidR="0007313E" w:rsidRDefault="00073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28524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425557" w14:textId="77777777" w:rsidR="00C84D67" w:rsidRDefault="003D57D1"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9349B" w14:textId="77777777" w:rsidR="0007313E" w:rsidRDefault="0007313E">
      <w:pPr>
        <w:spacing w:after="0" w:line="240" w:lineRule="auto"/>
      </w:pPr>
      <w:r>
        <w:separator/>
      </w:r>
    </w:p>
  </w:footnote>
  <w:footnote w:type="continuationSeparator" w:id="0">
    <w:p w14:paraId="63748E15" w14:textId="77777777" w:rsidR="0007313E" w:rsidRDefault="000731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6EE2A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9A831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19E4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0C6C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D80F2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A46C7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C25A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5E5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F819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C97C33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8D480B"/>
    <w:multiLevelType w:val="hybridMultilevel"/>
    <w:tmpl w:val="F8DE1E4A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3E55B11"/>
    <w:multiLevelType w:val="hybridMultilevel"/>
    <w:tmpl w:val="C20E1754"/>
    <w:lvl w:ilvl="0" w:tplc="FFFFFFFF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F455DDA"/>
    <w:multiLevelType w:val="hybridMultilevel"/>
    <w:tmpl w:val="A294AE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90004"/>
    <w:multiLevelType w:val="hybridMultilevel"/>
    <w:tmpl w:val="84A4F6C8"/>
    <w:lvl w:ilvl="0" w:tplc="1C7E5174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385202"/>
    <w:multiLevelType w:val="hybridMultilevel"/>
    <w:tmpl w:val="C13A5756"/>
    <w:lvl w:ilvl="0" w:tplc="EFC059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7112424">
    <w:abstractNumId w:val="8"/>
  </w:num>
  <w:num w:numId="2" w16cid:durableId="1266231345">
    <w:abstractNumId w:val="8"/>
  </w:num>
  <w:num w:numId="3" w16cid:durableId="2083873399">
    <w:abstractNumId w:val="9"/>
  </w:num>
  <w:num w:numId="4" w16cid:durableId="184247272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</w:num>
  <w:num w:numId="5" w16cid:durableId="538710138">
    <w:abstractNumId w:val="13"/>
  </w:num>
  <w:num w:numId="6" w16cid:durableId="757408923">
    <w:abstractNumId w:val="7"/>
  </w:num>
  <w:num w:numId="7" w16cid:durableId="643511815">
    <w:abstractNumId w:val="6"/>
  </w:num>
  <w:num w:numId="8" w16cid:durableId="628780791">
    <w:abstractNumId w:val="5"/>
  </w:num>
  <w:num w:numId="9" w16cid:durableId="1221596139">
    <w:abstractNumId w:val="4"/>
  </w:num>
  <w:num w:numId="10" w16cid:durableId="1428770344">
    <w:abstractNumId w:val="3"/>
  </w:num>
  <w:num w:numId="11" w16cid:durableId="1658147587">
    <w:abstractNumId w:val="2"/>
  </w:num>
  <w:num w:numId="12" w16cid:durableId="1743525773">
    <w:abstractNumId w:val="1"/>
  </w:num>
  <w:num w:numId="13" w16cid:durableId="551579371">
    <w:abstractNumId w:val="0"/>
  </w:num>
  <w:num w:numId="14" w16cid:durableId="1510101845">
    <w:abstractNumId w:val="8"/>
    <w:lvlOverride w:ilvl="0">
      <w:startOverride w:val="1"/>
    </w:lvlOverride>
  </w:num>
  <w:num w:numId="15" w16cid:durableId="1788042916">
    <w:abstractNumId w:val="8"/>
  </w:num>
  <w:num w:numId="16" w16cid:durableId="539367422">
    <w:abstractNumId w:val="14"/>
  </w:num>
  <w:num w:numId="17" w16cid:durableId="1262494272">
    <w:abstractNumId w:val="12"/>
  </w:num>
  <w:num w:numId="18" w16cid:durableId="313342665">
    <w:abstractNumId w:val="10"/>
  </w:num>
  <w:num w:numId="19" w16cid:durableId="1554788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attachedTemplate r:id="rId1"/>
  <w:revisionView w:inkAnnotations="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05E"/>
    <w:rsid w:val="00042376"/>
    <w:rsid w:val="00071B44"/>
    <w:rsid w:val="0007313E"/>
    <w:rsid w:val="0008205E"/>
    <w:rsid w:val="000D0686"/>
    <w:rsid w:val="001156A2"/>
    <w:rsid w:val="001E0D7D"/>
    <w:rsid w:val="001E3032"/>
    <w:rsid w:val="002A0E99"/>
    <w:rsid w:val="002B40C2"/>
    <w:rsid w:val="002F17B2"/>
    <w:rsid w:val="00321DC6"/>
    <w:rsid w:val="003260BA"/>
    <w:rsid w:val="003514A8"/>
    <w:rsid w:val="00356061"/>
    <w:rsid w:val="00364343"/>
    <w:rsid w:val="003922AB"/>
    <w:rsid w:val="003C69FB"/>
    <w:rsid w:val="003C7631"/>
    <w:rsid w:val="003D4D64"/>
    <w:rsid w:val="003D57D1"/>
    <w:rsid w:val="0046106D"/>
    <w:rsid w:val="0055628F"/>
    <w:rsid w:val="0056642D"/>
    <w:rsid w:val="00566AFF"/>
    <w:rsid w:val="00587D5A"/>
    <w:rsid w:val="00601C22"/>
    <w:rsid w:val="00684DB9"/>
    <w:rsid w:val="006C2900"/>
    <w:rsid w:val="006E710D"/>
    <w:rsid w:val="00724AEA"/>
    <w:rsid w:val="0078092C"/>
    <w:rsid w:val="007907F0"/>
    <w:rsid w:val="007A4C3F"/>
    <w:rsid w:val="007C55B0"/>
    <w:rsid w:val="007E53DB"/>
    <w:rsid w:val="008026D2"/>
    <w:rsid w:val="008F4C3A"/>
    <w:rsid w:val="0091394F"/>
    <w:rsid w:val="00931AE2"/>
    <w:rsid w:val="009700B0"/>
    <w:rsid w:val="00A009A1"/>
    <w:rsid w:val="00A45297"/>
    <w:rsid w:val="00A97557"/>
    <w:rsid w:val="00AF0ECC"/>
    <w:rsid w:val="00B37F89"/>
    <w:rsid w:val="00BA4812"/>
    <w:rsid w:val="00BE2E92"/>
    <w:rsid w:val="00C00825"/>
    <w:rsid w:val="00C84D67"/>
    <w:rsid w:val="00CE1FF4"/>
    <w:rsid w:val="00D03A3A"/>
    <w:rsid w:val="00D17C7B"/>
    <w:rsid w:val="00D66A55"/>
    <w:rsid w:val="00DB62BB"/>
    <w:rsid w:val="00DE2C77"/>
    <w:rsid w:val="00E1594C"/>
    <w:rsid w:val="00E633C7"/>
    <w:rsid w:val="00E648F0"/>
    <w:rsid w:val="00E760E9"/>
    <w:rsid w:val="00E90546"/>
    <w:rsid w:val="00EB2CA6"/>
    <w:rsid w:val="00EB7157"/>
    <w:rsid w:val="00EE4771"/>
    <w:rsid w:val="00EF3D89"/>
    <w:rsid w:val="00F65D25"/>
    <w:rsid w:val="00FE0B13"/>
    <w:rsid w:val="00FE3570"/>
    <w:rsid w:val="00FE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732278"/>
  <w15:chartTrackingRefBased/>
  <w15:docId w15:val="{1B12E20F-5502-CB42-970C-DD52F194D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666660" w:themeColor="text2" w:themeTint="BF"/>
        <w:sz w:val="24"/>
        <w:szCs w:val="24"/>
        <w:lang w:val="it-IT" w:eastAsia="ja-JP" w:bidi="it-IT"/>
      </w:rPr>
    </w:rPrDefault>
    <w:pPrDefault>
      <w:pPr>
        <w:spacing w:after="3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84DB9"/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spacing w:before="400" w:after="160"/>
      <w:contextualSpacing/>
      <w:outlineLvl w:val="0"/>
    </w:pPr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340" w:after="120"/>
      <w:contextualSpacing/>
      <w:outlineLvl w:val="3"/>
    </w:pPr>
    <w:rPr>
      <w:rFonts w:asciiTheme="majorHAnsi" w:eastAsiaTheme="majorEastAsia" w:hAnsiTheme="majorHAnsi" w:cstheme="majorBidi"/>
      <w:iCs/>
      <w:color w:val="FF7A00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pPr>
      <w:keepNext/>
      <w:keepLines/>
      <w:spacing w:before="340" w:after="120"/>
      <w:contextualSpacing/>
      <w:outlineLvl w:val="4"/>
    </w:pPr>
    <w:rPr>
      <w:rFonts w:asciiTheme="majorHAnsi" w:eastAsiaTheme="majorEastAsia" w:hAnsiTheme="majorHAnsi" w:cstheme="majorBidi"/>
      <w:i/>
      <w:color w:val="FF7A00" w:themeColor="accent1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pPr>
      <w:keepNext/>
      <w:keepLines/>
      <w:spacing w:before="340" w:after="120"/>
      <w:contextualSpacing/>
      <w:outlineLvl w:val="5"/>
    </w:pPr>
    <w:rPr>
      <w:rFonts w:asciiTheme="majorHAnsi" w:eastAsiaTheme="majorEastAsia" w:hAnsiTheme="majorHAnsi" w:cstheme="majorBidi"/>
      <w:b/>
      <w:color w:val="FF7A00" w:themeColor="accent1"/>
      <w:sz w:val="2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pPr>
      <w:keepNext/>
      <w:keepLines/>
      <w:spacing w:before="340" w:after="120"/>
      <w:contextualSpacing/>
      <w:outlineLvl w:val="6"/>
    </w:pPr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pPr>
      <w:keepNext/>
      <w:keepLines/>
      <w:spacing w:before="340" w:after="120"/>
      <w:contextualSpacing/>
      <w:outlineLvl w:val="7"/>
    </w:pPr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pPr>
      <w:keepNext/>
      <w:keepLines/>
      <w:spacing w:before="340" w:after="120"/>
      <w:contextualSpacing/>
      <w:outlineLvl w:val="8"/>
    </w:pPr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1"/>
    <w:qFormat/>
    <w:pPr>
      <w:pBdr>
        <w:bottom w:val="single" w:sz="48" w:space="22" w:color="FF7A00" w:themeColor="accent1"/>
      </w:pBdr>
      <w:spacing w:after="400" w:line="240" w:lineRule="auto"/>
      <w:contextualSpacing/>
    </w:pPr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TitoloCarattere">
    <w:name w:val="Titolo Carattere"/>
    <w:basedOn w:val="Carpredefinitoparagrafo"/>
    <w:link w:val="Titolo"/>
    <w:uiPriority w:val="1"/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Pr>
      <w:rFonts w:asciiTheme="majorHAnsi" w:eastAsiaTheme="majorEastAsia" w:hAnsiTheme="majorHAnsi" w:cstheme="majorBidi"/>
      <w:i/>
      <w:color w:val="FF7A00" w:themeColor="accent1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Pr>
      <w:rFonts w:asciiTheme="majorHAnsi" w:eastAsiaTheme="majorEastAsia" w:hAnsiTheme="majorHAnsi" w:cstheme="majorBidi"/>
      <w:b/>
      <w:color w:val="FF7A00" w:themeColor="accent1"/>
      <w:sz w:val="2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paragraph" w:styleId="Sottotitolo">
    <w:name w:val="Subtitle"/>
    <w:basedOn w:val="Normale"/>
    <w:link w:val="SottotitoloCarattere"/>
    <w:uiPriority w:val="11"/>
    <w:semiHidden/>
    <w:unhideWhenUsed/>
    <w:qFormat/>
    <w:pPr>
      <w:numPr>
        <w:ilvl w:val="1"/>
      </w:numPr>
      <w:spacing w:after="480"/>
      <w:contextualSpacing/>
    </w:pPr>
    <w:rPr>
      <w:rFonts w:eastAsiaTheme="minorEastAsia"/>
      <w:color w:val="FF7A00" w:themeColor="accent1"/>
      <w:sz w:val="34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semiHidden/>
    <w:rPr>
      <w:rFonts w:eastAsiaTheme="minorEastAsia"/>
      <w:color w:val="FF7A00" w:themeColor="accent1"/>
      <w:sz w:val="34"/>
      <w:szCs w:val="22"/>
    </w:rPr>
  </w:style>
  <w:style w:type="character" w:styleId="Enfasidelicata">
    <w:name w:val="Subtle Emphasis"/>
    <w:basedOn w:val="Carpredefinitoparagrafo"/>
    <w:uiPriority w:val="19"/>
    <w:semiHidden/>
    <w:unhideWhenUsed/>
    <w:qFormat/>
    <w:rPr>
      <w:i/>
      <w:iCs/>
      <w:color w:val="666660" w:themeColor="text2" w:themeTint="BF"/>
    </w:rPr>
  </w:style>
  <w:style w:type="character" w:styleId="Enfasiintensa">
    <w:name w:val="Intense Emphasis"/>
    <w:basedOn w:val="Carpredefinitoparagrafo"/>
    <w:uiPriority w:val="21"/>
    <w:semiHidden/>
    <w:unhideWhenUsed/>
    <w:qFormat/>
    <w:rPr>
      <w:b/>
      <w:i/>
      <w:iCs/>
      <w:color w:val="454541" w:themeColor="text2" w:themeTint="E6"/>
    </w:rPr>
  </w:style>
  <w:style w:type="character" w:styleId="Enfasigrassetto">
    <w:name w:val="Strong"/>
    <w:basedOn w:val="Carpredefinitoparagrafo"/>
    <w:uiPriority w:val="22"/>
    <w:semiHidden/>
    <w:unhideWhenUsed/>
    <w:qFormat/>
    <w:rPr>
      <w:b/>
      <w:bCs/>
      <w:color w:val="666660" w:themeColor="text2" w:themeTint="BF"/>
    </w:rPr>
  </w:style>
  <w:style w:type="paragraph" w:styleId="Citazione">
    <w:name w:val="Quote"/>
    <w:basedOn w:val="Normale"/>
    <w:next w:val="Normale"/>
    <w:link w:val="CitazioneCarattere"/>
    <w:uiPriority w:val="29"/>
    <w:semiHidden/>
    <w:unhideWhenUsed/>
    <w:qFormat/>
    <w:pPr>
      <w:spacing w:before="320" w:after="320"/>
    </w:pPr>
    <w:rPr>
      <w:i/>
      <w:iCs/>
      <w:sz w:val="34"/>
    </w:rPr>
  </w:style>
  <w:style w:type="character" w:customStyle="1" w:styleId="CitazioneCarattere">
    <w:name w:val="Citazione Carattere"/>
    <w:basedOn w:val="Carpredefinitoparagrafo"/>
    <w:link w:val="Citazione"/>
    <w:uiPriority w:val="29"/>
    <w:semiHidden/>
    <w:rPr>
      <w:i/>
      <w:iCs/>
      <w:sz w:val="34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qFormat/>
    <w:pPr>
      <w:spacing w:before="320" w:after="320"/>
    </w:pPr>
    <w:rPr>
      <w:b/>
      <w:i/>
      <w:iCs/>
      <w:color w:val="454541" w:themeColor="text2" w:themeTint="E6"/>
      <w:sz w:val="34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Pr>
      <w:b/>
      <w:i/>
      <w:iCs/>
      <w:color w:val="454541" w:themeColor="text2" w:themeTint="E6"/>
      <w:sz w:val="34"/>
    </w:rPr>
  </w:style>
  <w:style w:type="character" w:styleId="Riferimentodelicato">
    <w:name w:val="Subtle Reference"/>
    <w:basedOn w:val="Carpredefinitoparagrafo"/>
    <w:uiPriority w:val="31"/>
    <w:semiHidden/>
    <w:unhideWhenUsed/>
    <w:qFormat/>
    <w:rPr>
      <w:caps/>
      <w:smallCaps w:val="0"/>
      <w:color w:val="666660" w:themeColor="text2" w:themeTint="BF"/>
    </w:rPr>
  </w:style>
  <w:style w:type="character" w:styleId="Riferimentointenso">
    <w:name w:val="Intense Reference"/>
    <w:basedOn w:val="Carpredefinitoparagrafo"/>
    <w:uiPriority w:val="32"/>
    <w:semiHidden/>
    <w:unhideWhenUsed/>
    <w:qFormat/>
    <w:rPr>
      <w:b/>
      <w:bCs/>
      <w:caps/>
      <w:smallCaps w:val="0"/>
      <w:color w:val="666660" w:themeColor="text2" w:themeTint="BF"/>
      <w:spacing w:val="0"/>
    </w:rPr>
  </w:style>
  <w:style w:type="paragraph" w:styleId="Didascalia">
    <w:name w:val="caption"/>
    <w:basedOn w:val="Normale"/>
    <w:next w:val="Normale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pPr>
      <w:outlineLvl w:val="9"/>
    </w:pPr>
  </w:style>
  <w:style w:type="character" w:styleId="Testosegnaposto">
    <w:name w:val="Placeholder Text"/>
    <w:basedOn w:val="Carpredefinitoparagrafo"/>
    <w:uiPriority w:val="99"/>
    <w:semiHidden/>
    <w:rPr>
      <w:color w:val="808080"/>
    </w:rPr>
  </w:style>
  <w:style w:type="character" w:styleId="Titolodellibro">
    <w:name w:val="Book Title"/>
    <w:basedOn w:val="Carpredefinitoparagrafo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Titoloindicefonti">
    <w:name w:val="toa heading"/>
    <w:basedOn w:val="Normale"/>
    <w:next w:val="Normale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pPr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unhideWhenUsed/>
    <w:pPr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paragraph" w:styleId="Paragrafoelenco">
    <w:name w:val="List Paragraph"/>
    <w:basedOn w:val="Normale"/>
    <w:uiPriority w:val="34"/>
    <w:unhideWhenUsed/>
    <w:qFormat/>
    <w:rsid w:val="00566A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image" Target="media/image1.tmp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7bDE8D3392-E1A0-5941-B9D8-4AF14DC11789%7dtf50002001.dotx" TargetMode="External" /></Relationships>
</file>

<file path=word/theme/theme1.xml><?xml version="1.0" encoding="utf-8"?>
<a:theme xmlns:a="http://schemas.openxmlformats.org/drawingml/2006/main" name="Office Theme">
  <a:themeElements>
    <a:clrScheme name="Journal">
      <a:dk1>
        <a:sysClr val="windowText" lastClr="000000"/>
      </a:dk1>
      <a:lt1>
        <a:sysClr val="window" lastClr="FFFFFF"/>
      </a:lt1>
      <a:dk2>
        <a:srgbClr val="31312E"/>
      </a:dk2>
      <a:lt2>
        <a:srgbClr val="FDFBF9"/>
      </a:lt2>
      <a:accent1>
        <a:srgbClr val="FF7A00"/>
      </a:accent1>
      <a:accent2>
        <a:srgbClr val="FF6275"/>
      </a:accent2>
      <a:accent3>
        <a:srgbClr val="9CC346"/>
      </a:accent3>
      <a:accent4>
        <a:srgbClr val="A96EB6"/>
      </a:accent4>
      <a:accent5>
        <a:srgbClr val="F89A4A"/>
      </a:accent5>
      <a:accent6>
        <a:srgbClr val="E7D364"/>
      </a:accent6>
      <a:hlink>
        <a:srgbClr val="34B6C3"/>
      </a:hlink>
      <a:folHlink>
        <a:srgbClr val="A96EB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%7bDE8D3392-E1A0-5941-B9D8-4AF14DC11789%7dtf50002001.dotx</Template>
  <TotalTime>0</TotalTime>
  <Pages>1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Benvenuto</dc:creator>
  <cp:keywords/>
  <dc:description/>
  <cp:lastModifiedBy>Alessandra Benvenuto</cp:lastModifiedBy>
  <cp:revision>2</cp:revision>
  <dcterms:created xsi:type="dcterms:W3CDTF">2023-03-25T14:02:00Z</dcterms:created>
  <dcterms:modified xsi:type="dcterms:W3CDTF">2023-03-25T14:02:00Z</dcterms:modified>
</cp:coreProperties>
</file>